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2" w:rsidRDefault="000E4B1E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A6EBA">
        <w:rPr>
          <w:rFonts w:ascii="黑体" w:eastAsia="黑体" w:hAnsi="黑体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="1312" w:tblpY="216"/>
        <w:tblOverlap w:val="never"/>
        <w:tblW w:w="9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017"/>
        <w:gridCol w:w="1733"/>
        <w:gridCol w:w="1390"/>
        <w:gridCol w:w="1381"/>
        <w:gridCol w:w="2353"/>
      </w:tblGrid>
      <w:tr w:rsidR="00C00563">
        <w:trPr>
          <w:trHeight w:val="1111"/>
        </w:trPr>
        <w:tc>
          <w:tcPr>
            <w:tcW w:w="9680" w:type="dxa"/>
            <w:gridSpan w:val="6"/>
            <w:vAlign w:val="center"/>
          </w:tcPr>
          <w:p w:rsidR="00C00563" w:rsidRDefault="00545CBF">
            <w:pPr>
              <w:spacing w:line="500" w:lineRule="exact"/>
              <w:jc w:val="center"/>
              <w:textAlignment w:val="center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年农村生活垃圾治理常态机制</w:t>
            </w:r>
          </w:p>
          <w:p w:rsidR="00C00563" w:rsidRDefault="00545CBF">
            <w:pPr>
              <w:spacing w:line="500" w:lineRule="exact"/>
              <w:jc w:val="center"/>
              <w:textAlignment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上浮补助资金安排表</w:t>
            </w: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br/>
            </w:r>
          </w:p>
        </w:tc>
      </w:tr>
      <w:tr w:rsidR="00C00563" w:rsidRPr="0013680B">
        <w:trPr>
          <w:trHeight w:val="6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序号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补助类型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县（市、区）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补助人口数</w:t>
            </w:r>
            <w:r w:rsidRPr="005624BD">
              <w:rPr>
                <w:rFonts w:asciiTheme="minorEastAsia" w:hAnsiTheme="minorEastAsia"/>
                <w:b/>
                <w:color w:val="000000"/>
              </w:rPr>
              <w:br/>
            </w:r>
            <w:r w:rsidRPr="005624BD">
              <w:rPr>
                <w:rFonts w:asciiTheme="minorEastAsia" w:hAnsiTheme="minorEastAsia" w:hint="eastAsia"/>
                <w:b/>
                <w:color w:val="000000"/>
              </w:rPr>
              <w:t>（万人）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补助标准</w:t>
            </w:r>
            <w:r w:rsidRPr="005624BD">
              <w:rPr>
                <w:rFonts w:asciiTheme="minorEastAsia" w:hAnsiTheme="minorEastAsia"/>
                <w:b/>
                <w:color w:val="000000"/>
              </w:rPr>
              <w:br/>
            </w:r>
            <w:r w:rsidRPr="005624BD">
              <w:rPr>
                <w:rFonts w:asciiTheme="minorEastAsia" w:hAnsiTheme="minorEastAsia" w:hint="eastAsia"/>
                <w:b/>
                <w:color w:val="000000"/>
              </w:rPr>
              <w:t>（元）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color w:val="000000"/>
              </w:rPr>
            </w:pPr>
            <w:r w:rsidRPr="005624BD">
              <w:rPr>
                <w:rFonts w:asciiTheme="minorEastAsia" w:hAnsiTheme="minorEastAsia"/>
                <w:b/>
                <w:color w:val="000000"/>
              </w:rPr>
              <w:t>补助金额（万元）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hint="eastAsia"/>
                <w:color w:val="000000"/>
              </w:rPr>
              <w:t>省级扶贫开发工作重点县</w:t>
            </w:r>
            <w:r w:rsidRPr="005624BD">
              <w:rPr>
                <w:rFonts w:asciiTheme="minorEastAsia" w:hAnsiTheme="minorEastAsia"/>
                <w:color w:val="000000"/>
              </w:rPr>
              <w:t>+</w:t>
            </w:r>
            <w:r w:rsidRPr="005624BD">
              <w:rPr>
                <w:rFonts w:asciiTheme="minorEastAsia" w:hAnsiTheme="minorEastAsia" w:hint="eastAsia"/>
                <w:color w:val="000000"/>
              </w:rPr>
              <w:t>中央苏区</w:t>
            </w:r>
          </w:p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hint="eastAsia"/>
                <w:color w:val="000000"/>
              </w:rPr>
              <w:t>范围县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长汀县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19.01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38.02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上杭县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19.00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连城县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12.64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25.28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新罗区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17.81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35.62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18.40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36.8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6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武平县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13.47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26.94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7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漳平市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10.56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21.12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8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三元区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2.49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4.98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9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梅列区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0.26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0.52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建宁县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6.40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12.8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11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泰宁县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5.53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11.06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12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宁化县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15.50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13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清流县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6.80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13.6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14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明溪县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4.70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9.4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15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7.90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15.8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16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将乐县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13.4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17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永安市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10.60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21.2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18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尤溪县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19.10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38.2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19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大田县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15.20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30.4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延平区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14.62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29.24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21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武夷山市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9.76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19.52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22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光泽县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7.18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14.36</w:t>
            </w:r>
          </w:p>
        </w:tc>
      </w:tr>
      <w:tr w:rsidR="00C00563" w:rsidRPr="0013680B">
        <w:trPr>
          <w:trHeight w:hRule="exact"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23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邵武市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8.42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16.84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24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建阳区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12.99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25.98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25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浦城县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15.30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30.6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26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建瓯市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21.61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43.22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27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松溪县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6.31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12.62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28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政和县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8.79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17.58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29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顺昌县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9.35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18.7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lastRenderedPageBreak/>
              <w:t>30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芗城区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5.30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10.6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31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平和县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26.46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52.92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32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诏安县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33.28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66.56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33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南靖县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16.08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32.16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34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漳浦县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39.07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78.14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35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云霄县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19.50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36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龙海市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38.04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76.08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37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华安县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15.44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38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安溪县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52.38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104.76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39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59.64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119.28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18.63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37.26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41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7.25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14.5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42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寿宁县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9.02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18.04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43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霞浦县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23.68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47.36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44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周宁县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5.94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11.88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45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柘荣县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3.44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6.88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46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屏南县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15.3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47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古田县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16.90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33.8</w:t>
            </w:r>
          </w:p>
        </w:tc>
      </w:tr>
      <w:tr w:rsidR="00C00563" w:rsidRPr="0013680B">
        <w:trPr>
          <w:trHeight w:val="39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jc w:val="center"/>
              <w:textAlignment w:val="center"/>
              <w:rPr>
                <w:rFonts w:asciiTheme="minorEastAsia" w:hAnsiTheme="minorEastAsia"/>
                <w:color w:val="000000"/>
              </w:rPr>
            </w:pPr>
            <w:r w:rsidRPr="005624BD">
              <w:rPr>
                <w:rFonts w:asciiTheme="minorEastAsia" w:hAnsiTheme="minorEastAsia"/>
                <w:color w:val="000000"/>
              </w:rPr>
              <w:t>48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C00563">
            <w:pPr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永泰县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仿宋_GB2312"/>
                <w:color w:val="000000"/>
                <w:kern w:val="0"/>
                <w:sz w:val="22"/>
                <w:szCs w:val="22"/>
              </w:rPr>
              <w:t>14.76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624BD"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  <w:t>29.52</w:t>
            </w:r>
          </w:p>
        </w:tc>
      </w:tr>
      <w:tr w:rsidR="00C00563" w:rsidRPr="0013680B">
        <w:trPr>
          <w:trHeight w:val="394"/>
        </w:trPr>
        <w:tc>
          <w:tcPr>
            <w:tcW w:w="4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5624BD">
              <w:rPr>
                <w:rFonts w:asciiTheme="minorEastAsia" w:hAnsiTheme="minorEastAsia" w:hint="eastAsia"/>
                <w:b/>
                <w:bCs/>
                <w:color w:val="000000"/>
              </w:rPr>
              <w:t>合计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2"/>
              </w:rPr>
              <w:t>731.14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63" w:rsidRPr="0013680B" w:rsidRDefault="0056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624BD"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2"/>
              </w:rPr>
              <w:t>1462.28</w:t>
            </w:r>
          </w:p>
        </w:tc>
      </w:tr>
    </w:tbl>
    <w:p w:rsidR="00C00563" w:rsidRPr="0013680B" w:rsidRDefault="00C00563">
      <w:pPr>
        <w:spacing w:line="560" w:lineRule="exact"/>
        <w:rPr>
          <w:rFonts w:asciiTheme="minorEastAsia" w:hAnsiTheme="minorEastAsia" w:cs="Times New Roman"/>
          <w:sz w:val="32"/>
          <w:szCs w:val="32"/>
        </w:rPr>
      </w:pPr>
    </w:p>
    <w:p w:rsidR="00C00563" w:rsidRPr="0013680B" w:rsidRDefault="00C00563">
      <w:pPr>
        <w:rPr>
          <w:rFonts w:asciiTheme="minorEastAsia" w:hAnsiTheme="minorEastAsia" w:cs="Times New Roman"/>
        </w:rPr>
      </w:pPr>
    </w:p>
    <w:p w:rsidR="00C00563" w:rsidRPr="0013680B" w:rsidRDefault="00C00563">
      <w:pPr>
        <w:rPr>
          <w:rFonts w:asciiTheme="minorEastAsia" w:hAnsiTheme="minorEastAsia"/>
          <w:szCs w:val="32"/>
        </w:rPr>
      </w:pPr>
    </w:p>
    <w:p w:rsidR="00C00563" w:rsidRPr="0013680B" w:rsidRDefault="00C00563">
      <w:pPr>
        <w:spacing w:line="600" w:lineRule="exact"/>
        <w:rPr>
          <w:rFonts w:asciiTheme="minorEastAsia" w:hAnsiTheme="minorEastAsia" w:cs="Times New Roman"/>
          <w:sz w:val="32"/>
          <w:szCs w:val="32"/>
        </w:rPr>
      </w:pPr>
    </w:p>
    <w:sectPr w:rsidR="00C00563" w:rsidRPr="0013680B" w:rsidSect="000E4B1E">
      <w:pgSz w:w="11906" w:h="16838" w:code="9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60" w:rsidRDefault="00842E60" w:rsidP="00842E60">
      <w:r>
        <w:separator/>
      </w:r>
    </w:p>
  </w:endnote>
  <w:endnote w:type="continuationSeparator" w:id="0">
    <w:p w:rsidR="00842E60" w:rsidRDefault="00842E60" w:rsidP="0084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60" w:rsidRDefault="00842E60" w:rsidP="00842E60">
      <w:r>
        <w:separator/>
      </w:r>
    </w:p>
  </w:footnote>
  <w:footnote w:type="continuationSeparator" w:id="0">
    <w:p w:rsidR="00842E60" w:rsidRDefault="00842E60" w:rsidP="0084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563"/>
    <w:rsid w:val="000E4B1E"/>
    <w:rsid w:val="0013680B"/>
    <w:rsid w:val="001814F0"/>
    <w:rsid w:val="00454352"/>
    <w:rsid w:val="00545CBF"/>
    <w:rsid w:val="005624BD"/>
    <w:rsid w:val="00842E60"/>
    <w:rsid w:val="00AA6EBA"/>
    <w:rsid w:val="00C00563"/>
    <w:rsid w:val="038D539B"/>
    <w:rsid w:val="06A45D57"/>
    <w:rsid w:val="11AB6AE7"/>
    <w:rsid w:val="148F06FC"/>
    <w:rsid w:val="1EBB155A"/>
    <w:rsid w:val="1F645C77"/>
    <w:rsid w:val="27061413"/>
    <w:rsid w:val="28C33892"/>
    <w:rsid w:val="310E5D21"/>
    <w:rsid w:val="33A174B4"/>
    <w:rsid w:val="34643000"/>
    <w:rsid w:val="3AE0050C"/>
    <w:rsid w:val="3D3726DB"/>
    <w:rsid w:val="41DC5213"/>
    <w:rsid w:val="4835290C"/>
    <w:rsid w:val="49CD501C"/>
    <w:rsid w:val="4C6C6422"/>
    <w:rsid w:val="5E2056B2"/>
    <w:rsid w:val="5E28427C"/>
    <w:rsid w:val="5F45123F"/>
    <w:rsid w:val="605C5FD4"/>
    <w:rsid w:val="668C64C5"/>
    <w:rsid w:val="69CE209B"/>
    <w:rsid w:val="746A05C3"/>
    <w:rsid w:val="772C16D5"/>
    <w:rsid w:val="7DE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62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6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0E4B1E"/>
    <w:rPr>
      <w:sz w:val="18"/>
      <w:szCs w:val="18"/>
    </w:rPr>
  </w:style>
  <w:style w:type="character" w:customStyle="1" w:styleId="Char">
    <w:name w:val="批注框文本 Char"/>
    <w:basedOn w:val="a0"/>
    <w:link w:val="a5"/>
    <w:rsid w:val="000E4B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0E4B1E"/>
    <w:rPr>
      <w:sz w:val="18"/>
      <w:szCs w:val="18"/>
    </w:rPr>
  </w:style>
  <w:style w:type="character" w:customStyle="1" w:styleId="Char">
    <w:name w:val="批注框文本 Char"/>
    <w:basedOn w:val="a0"/>
    <w:link w:val="a5"/>
    <w:rsid w:val="000E4B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3</cp:revision>
  <cp:lastPrinted>2021-01-13T09:15:00Z</cp:lastPrinted>
  <dcterms:created xsi:type="dcterms:W3CDTF">2021-01-13T09:15:00Z</dcterms:created>
  <dcterms:modified xsi:type="dcterms:W3CDTF">2021-01-13T09:15:00Z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